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79827" w14:textId="052A1BB0" w:rsidR="00D0683A" w:rsidRDefault="00D0683A" w:rsidP="00D0683A">
      <w:pPr>
        <w:spacing w:after="0" w:line="240" w:lineRule="auto"/>
        <w:rPr>
          <w:b/>
          <w:bCs/>
        </w:rPr>
      </w:pPr>
      <w:r w:rsidRPr="00732607">
        <w:rPr>
          <w:b/>
          <w:bCs/>
        </w:rPr>
        <w:t>What We Heard: Executive Director Breakout Discussions</w:t>
      </w:r>
    </w:p>
    <w:p w14:paraId="666D89DA" w14:textId="77777777" w:rsidR="00D0683A" w:rsidRDefault="00D0683A" w:rsidP="00D0683A">
      <w:pPr>
        <w:spacing w:after="0" w:line="240" w:lineRule="auto"/>
        <w:rPr>
          <w:b/>
          <w:bCs/>
        </w:rPr>
      </w:pPr>
    </w:p>
    <w:p w14:paraId="4240B5FA" w14:textId="428068A3" w:rsidR="00D0683A" w:rsidRPr="00D0683A" w:rsidRDefault="00D0683A" w:rsidP="00D0683A">
      <w:pPr>
        <w:spacing w:after="0" w:line="240" w:lineRule="auto"/>
      </w:pPr>
      <w:r w:rsidRPr="008844F9">
        <w:t>At the Oct</w:t>
      </w:r>
      <w:r>
        <w:t>.</w:t>
      </w:r>
      <w:r w:rsidRPr="008844F9">
        <w:t xml:space="preserve"> 13 Quarterly Executive Director Meeting, Executive Directors had the opportunity to participate in breakout discussions on a variety of topics. We've pulled together the </w:t>
      </w:r>
      <w:r w:rsidRPr="00D0683A">
        <w:t xml:space="preserve">key takeaways </w:t>
      </w:r>
      <w:r w:rsidRPr="008844F9">
        <w:t>from each group so everyone can benefit from the conversations.</w:t>
      </w:r>
    </w:p>
    <w:p w14:paraId="49359D32" w14:textId="77777777" w:rsidR="00D0683A" w:rsidRDefault="00D0683A" w:rsidP="00732607">
      <w:pPr>
        <w:spacing w:after="0" w:line="240" w:lineRule="auto"/>
        <w:rPr>
          <w:b/>
          <w:bCs/>
        </w:rPr>
      </w:pPr>
    </w:p>
    <w:p w14:paraId="1BBAEDF1" w14:textId="376C1A31" w:rsidR="00732607" w:rsidRPr="008844F9" w:rsidRDefault="00732607" w:rsidP="00732607">
      <w:pPr>
        <w:spacing w:after="0" w:line="240" w:lineRule="auto"/>
        <w:rPr>
          <w:b/>
          <w:bCs/>
        </w:rPr>
      </w:pPr>
      <w:r w:rsidRPr="008844F9">
        <w:rPr>
          <w:b/>
          <w:bCs/>
        </w:rPr>
        <w:t>Community Collaboration and Family Engagement</w:t>
      </w:r>
    </w:p>
    <w:p w14:paraId="6D46FFAE" w14:textId="77777777" w:rsidR="00732607" w:rsidRPr="008844F9" w:rsidRDefault="00732607" w:rsidP="00732607">
      <w:pPr>
        <w:spacing w:after="0" w:line="240" w:lineRule="auto"/>
      </w:pPr>
      <w:r w:rsidRPr="008844F9">
        <w:t>Executive Directors shared ways they are working with community partners to identify needs and better support families.</w:t>
      </w:r>
    </w:p>
    <w:p w14:paraId="57CB9AD7" w14:textId="77777777" w:rsidR="00732607" w:rsidRPr="008844F9" w:rsidRDefault="00732607" w:rsidP="00732607">
      <w:pPr>
        <w:numPr>
          <w:ilvl w:val="0"/>
          <w:numId w:val="13"/>
        </w:numPr>
        <w:spacing w:after="0" w:line="240" w:lineRule="auto"/>
      </w:pPr>
      <w:r w:rsidRPr="008844F9">
        <w:t>Community partnerships: Bringing organizations together to discuss services, identify gaps, and find opportunities to collaborate.</w:t>
      </w:r>
    </w:p>
    <w:p w14:paraId="390001D9" w14:textId="77777777" w:rsidR="00732607" w:rsidRPr="008844F9" w:rsidRDefault="00732607" w:rsidP="00732607">
      <w:pPr>
        <w:numPr>
          <w:ilvl w:val="0"/>
          <w:numId w:val="13"/>
        </w:numPr>
        <w:spacing w:after="0" w:line="240" w:lineRule="auto"/>
      </w:pPr>
      <w:proofErr w:type="gramStart"/>
      <w:r w:rsidRPr="008844F9">
        <w:t>Child care</w:t>
      </w:r>
      <w:proofErr w:type="gramEnd"/>
      <w:r w:rsidRPr="008844F9">
        <w:t xml:space="preserve"> access: </w:t>
      </w:r>
      <w:proofErr w:type="gramStart"/>
      <w:r w:rsidRPr="008844F9">
        <w:t>Child care</w:t>
      </w:r>
      <w:proofErr w:type="gramEnd"/>
      <w:r w:rsidRPr="008844F9">
        <w:t xml:space="preserve"> continues to be a significant community need. Community conversations have helped identify shared priorities and prompted plans for a </w:t>
      </w:r>
      <w:proofErr w:type="gramStart"/>
      <w:r w:rsidRPr="008844F9">
        <w:t>child care</w:t>
      </w:r>
      <w:proofErr w:type="gramEnd"/>
      <w:r w:rsidRPr="008844F9">
        <w:t xml:space="preserve"> summit.</w:t>
      </w:r>
    </w:p>
    <w:p w14:paraId="5053B035" w14:textId="77777777" w:rsidR="00732607" w:rsidRPr="008844F9" w:rsidRDefault="00732607" w:rsidP="00732607">
      <w:pPr>
        <w:numPr>
          <w:ilvl w:val="0"/>
          <w:numId w:val="13"/>
        </w:numPr>
        <w:spacing w:after="0" w:line="240" w:lineRule="auto"/>
      </w:pPr>
      <w:r w:rsidRPr="008844F9">
        <w:t>Family literacy and parenting education: Supporting parents' literacy skills, promoting reading at home, and providing positive discipline strategies.</w:t>
      </w:r>
    </w:p>
    <w:p w14:paraId="359BBAF2" w14:textId="77777777" w:rsidR="00732607" w:rsidRPr="008844F9" w:rsidRDefault="00732607" w:rsidP="00732607">
      <w:pPr>
        <w:numPr>
          <w:ilvl w:val="0"/>
          <w:numId w:val="13"/>
        </w:numPr>
        <w:spacing w:after="0" w:line="240" w:lineRule="auto"/>
      </w:pPr>
      <w:r w:rsidRPr="008844F9">
        <w:t>Family connections: Creating opportunities for families to connect, share experiences, and build support networks, particularly for those new to the community.</w:t>
      </w:r>
    </w:p>
    <w:p w14:paraId="325F99A7" w14:textId="77777777" w:rsidR="00732607" w:rsidRPr="008844F9" w:rsidRDefault="00732607" w:rsidP="00732607">
      <w:pPr>
        <w:numPr>
          <w:ilvl w:val="0"/>
          <w:numId w:val="13"/>
        </w:numPr>
        <w:spacing w:after="0" w:line="240" w:lineRule="auto"/>
      </w:pPr>
      <w:r w:rsidRPr="008844F9">
        <w:t>Community outreach: Using social media and community conversations to increase awareness of available services and engage families.</w:t>
      </w:r>
    </w:p>
    <w:p w14:paraId="06FA91BE" w14:textId="77777777" w:rsidR="004D62A6" w:rsidRDefault="004D62A6" w:rsidP="00732607">
      <w:pPr>
        <w:spacing w:after="0" w:line="240" w:lineRule="auto"/>
        <w:rPr>
          <w:b/>
          <w:bCs/>
        </w:rPr>
      </w:pPr>
    </w:p>
    <w:p w14:paraId="5A9202A9" w14:textId="164F9B03" w:rsidR="00732607" w:rsidRPr="008844F9" w:rsidRDefault="00732607" w:rsidP="00732607">
      <w:pPr>
        <w:spacing w:after="0" w:line="240" w:lineRule="auto"/>
        <w:rPr>
          <w:b/>
          <w:bCs/>
        </w:rPr>
      </w:pPr>
      <w:r w:rsidRPr="008844F9">
        <w:rPr>
          <w:b/>
          <w:bCs/>
        </w:rPr>
        <w:t>Recruitment and Retention of Staff</w:t>
      </w:r>
    </w:p>
    <w:p w14:paraId="2E7D068E" w14:textId="77777777" w:rsidR="00732607" w:rsidRPr="008844F9" w:rsidRDefault="00732607" w:rsidP="00732607">
      <w:pPr>
        <w:spacing w:after="0" w:line="240" w:lineRule="auto"/>
      </w:pPr>
      <w:r w:rsidRPr="008844F9">
        <w:t>Executive Directors discussed what helps Local Partnerships recruit and retain staff and maintain continuity during transitions.</w:t>
      </w:r>
    </w:p>
    <w:p w14:paraId="0D71446A" w14:textId="77777777" w:rsidR="00732607" w:rsidRPr="008844F9" w:rsidRDefault="00732607" w:rsidP="00732607">
      <w:pPr>
        <w:numPr>
          <w:ilvl w:val="0"/>
          <w:numId w:val="14"/>
        </w:numPr>
        <w:spacing w:after="0" w:line="240" w:lineRule="auto"/>
      </w:pPr>
      <w:r w:rsidRPr="008844F9">
        <w:t>Staff retention: Strong relationships, mutual respect, and professional boundaries contribute to a positive work environment. Hiring staff from the community and offering benefits, including health insurance and retirement, can also support retention.</w:t>
      </w:r>
    </w:p>
    <w:p w14:paraId="4D5A4D48" w14:textId="77777777" w:rsidR="00732607" w:rsidRPr="008844F9" w:rsidRDefault="00732607" w:rsidP="00732607">
      <w:pPr>
        <w:numPr>
          <w:ilvl w:val="0"/>
          <w:numId w:val="14"/>
        </w:numPr>
        <w:spacing w:after="0" w:line="240" w:lineRule="auto"/>
      </w:pPr>
      <w:r w:rsidRPr="008844F9">
        <w:t>Clear communication: Consistent policies, procedures, and communication help staff navigate organizational changes.</w:t>
      </w:r>
    </w:p>
    <w:p w14:paraId="1C539488" w14:textId="77777777" w:rsidR="00732607" w:rsidRPr="008844F9" w:rsidRDefault="00732607" w:rsidP="00732607">
      <w:pPr>
        <w:numPr>
          <w:ilvl w:val="0"/>
          <w:numId w:val="14"/>
        </w:numPr>
        <w:spacing w:after="0" w:line="240" w:lineRule="auto"/>
      </w:pPr>
      <w:r w:rsidRPr="008844F9">
        <w:t>Succession planning: Planning for staff and board transitions helps maintain continuity.</w:t>
      </w:r>
    </w:p>
    <w:p w14:paraId="4D75E2EC" w14:textId="77777777" w:rsidR="00732607" w:rsidRDefault="00732607" w:rsidP="00732607">
      <w:pPr>
        <w:numPr>
          <w:ilvl w:val="0"/>
          <w:numId w:val="14"/>
        </w:numPr>
        <w:spacing w:after="0" w:line="240" w:lineRule="auto"/>
      </w:pPr>
      <w:r w:rsidRPr="008844F9">
        <w:t>State-office support: Executive Directors emphasized the value of accessible staff, direct consultation, virtual meeting options, and timely follow-up.</w:t>
      </w:r>
    </w:p>
    <w:p w14:paraId="3E8F5672" w14:textId="77777777" w:rsidR="00732607" w:rsidRPr="008844F9" w:rsidRDefault="00732607" w:rsidP="00732607">
      <w:pPr>
        <w:spacing w:after="0" w:line="240" w:lineRule="auto"/>
        <w:ind w:left="720"/>
      </w:pPr>
    </w:p>
    <w:p w14:paraId="1BF41DAC" w14:textId="77777777" w:rsidR="00732607" w:rsidRPr="008844F9" w:rsidRDefault="00732607" w:rsidP="00732607">
      <w:pPr>
        <w:spacing w:after="0" w:line="240" w:lineRule="auto"/>
        <w:rPr>
          <w:b/>
          <w:bCs/>
        </w:rPr>
      </w:pPr>
      <w:proofErr w:type="spellStart"/>
      <w:r w:rsidRPr="008844F9">
        <w:rPr>
          <w:b/>
          <w:bCs/>
        </w:rPr>
        <w:t>CaseWorthy</w:t>
      </w:r>
      <w:proofErr w:type="spellEnd"/>
    </w:p>
    <w:p w14:paraId="7F23032E" w14:textId="77777777" w:rsidR="00732607" w:rsidRPr="008844F9" w:rsidRDefault="00732607" w:rsidP="00732607">
      <w:pPr>
        <w:spacing w:after="0" w:line="240" w:lineRule="auto"/>
      </w:pPr>
      <w:r w:rsidRPr="008844F9">
        <w:t xml:space="preserve">Executive Directors identified areas where additional training and support would help staff use </w:t>
      </w:r>
      <w:proofErr w:type="spellStart"/>
      <w:r w:rsidRPr="008844F9">
        <w:t>CaseWorthy</w:t>
      </w:r>
      <w:proofErr w:type="spellEnd"/>
      <w:r w:rsidRPr="008844F9">
        <w:t xml:space="preserve"> more effectively.</w:t>
      </w:r>
    </w:p>
    <w:p w14:paraId="7D3E08A6" w14:textId="77777777" w:rsidR="00732607" w:rsidRPr="008844F9" w:rsidRDefault="00732607" w:rsidP="00732607">
      <w:pPr>
        <w:numPr>
          <w:ilvl w:val="0"/>
          <w:numId w:val="15"/>
        </w:numPr>
        <w:spacing w:after="0" w:line="240" w:lineRule="auto"/>
      </w:pPr>
      <w:r w:rsidRPr="008844F9">
        <w:t xml:space="preserve">Data entry and reporting: </w:t>
      </w:r>
      <w:proofErr w:type="gramStart"/>
      <w:r w:rsidRPr="008844F9">
        <w:t>Better</w:t>
      </w:r>
      <w:proofErr w:type="gramEnd"/>
      <w:r w:rsidRPr="008844F9">
        <w:t xml:space="preserve"> visibility into family enrollment, services, and visits to help supervisors monitor data accuracy. </w:t>
      </w:r>
      <w:r w:rsidRPr="008844F9">
        <w:rPr>
          <w:i/>
          <w:iCs/>
        </w:rPr>
        <w:t>(Completed)</w:t>
      </w:r>
    </w:p>
    <w:p w14:paraId="4FDEBBC5" w14:textId="77777777" w:rsidR="00732607" w:rsidRPr="008844F9" w:rsidRDefault="00732607" w:rsidP="00732607">
      <w:pPr>
        <w:numPr>
          <w:ilvl w:val="0"/>
          <w:numId w:val="15"/>
        </w:numPr>
        <w:spacing w:after="0" w:line="240" w:lineRule="auto"/>
      </w:pPr>
      <w:r w:rsidRPr="008844F9">
        <w:t xml:space="preserve">Targeted training: </w:t>
      </w:r>
      <w:proofErr w:type="gramStart"/>
      <w:r w:rsidRPr="008844F9">
        <w:t>Regular,</w:t>
      </w:r>
      <w:proofErr w:type="gramEnd"/>
      <w:r w:rsidRPr="008844F9">
        <w:t xml:space="preserve"> step-by-step training specific to programs and staff roles.</w:t>
      </w:r>
    </w:p>
    <w:p w14:paraId="2ED64AF6" w14:textId="77777777" w:rsidR="00732607" w:rsidRPr="008844F9" w:rsidRDefault="00732607" w:rsidP="00732607">
      <w:pPr>
        <w:numPr>
          <w:ilvl w:val="0"/>
          <w:numId w:val="15"/>
        </w:numPr>
        <w:spacing w:after="0" w:line="240" w:lineRule="auto"/>
      </w:pPr>
      <w:r w:rsidRPr="008844F9">
        <w:lastRenderedPageBreak/>
        <w:t>Technical support: Timely assistance with system access, navigation, and technical issues.</w:t>
      </w:r>
    </w:p>
    <w:p w14:paraId="6E068366" w14:textId="77777777" w:rsidR="00732607" w:rsidRDefault="00732607" w:rsidP="00732607">
      <w:pPr>
        <w:numPr>
          <w:ilvl w:val="0"/>
          <w:numId w:val="15"/>
        </w:numPr>
        <w:spacing w:after="0" w:line="240" w:lineRule="auto"/>
      </w:pPr>
      <w:r w:rsidRPr="008844F9">
        <w:t>Communication: Consistent updates on system changes, new features, and known issues.</w:t>
      </w:r>
    </w:p>
    <w:p w14:paraId="26F25681" w14:textId="77777777" w:rsidR="00732607" w:rsidRDefault="00732607" w:rsidP="00732607">
      <w:pPr>
        <w:spacing w:after="0" w:line="240" w:lineRule="auto"/>
        <w:rPr>
          <w:b/>
          <w:bCs/>
        </w:rPr>
      </w:pPr>
    </w:p>
    <w:p w14:paraId="39ED4F7B" w14:textId="77777777" w:rsidR="00732607" w:rsidRPr="008844F9" w:rsidRDefault="00732607" w:rsidP="00732607">
      <w:pPr>
        <w:spacing w:after="0" w:line="240" w:lineRule="auto"/>
        <w:rPr>
          <w:b/>
          <w:bCs/>
        </w:rPr>
      </w:pPr>
      <w:r w:rsidRPr="008844F9">
        <w:rPr>
          <w:b/>
          <w:bCs/>
        </w:rPr>
        <w:t>Recruiting and Retaining Families in Home Visiting Programs</w:t>
      </w:r>
    </w:p>
    <w:p w14:paraId="600EF97F" w14:textId="77777777" w:rsidR="00732607" w:rsidRPr="008844F9" w:rsidRDefault="00732607" w:rsidP="00732607">
      <w:pPr>
        <w:spacing w:after="0" w:line="240" w:lineRule="auto"/>
      </w:pPr>
      <w:r w:rsidRPr="008844F9">
        <w:t>Executive Directors shared practices that help build relationships with families and encourage continued participation in home visiting programs.</w:t>
      </w:r>
    </w:p>
    <w:p w14:paraId="398678D8" w14:textId="77777777" w:rsidR="00732607" w:rsidRPr="008844F9" w:rsidRDefault="00732607" w:rsidP="00732607">
      <w:pPr>
        <w:numPr>
          <w:ilvl w:val="0"/>
          <w:numId w:val="16"/>
        </w:numPr>
        <w:spacing w:after="0" w:line="240" w:lineRule="auto"/>
      </w:pPr>
      <w:r w:rsidRPr="008844F9">
        <w:t>Building relationships: Establishing trust and positive relationships with families is essential to engagement and retention.</w:t>
      </w:r>
    </w:p>
    <w:p w14:paraId="76D6CC09" w14:textId="77777777" w:rsidR="00732607" w:rsidRPr="008844F9" w:rsidRDefault="00732607" w:rsidP="00732607">
      <w:pPr>
        <w:numPr>
          <w:ilvl w:val="0"/>
          <w:numId w:val="16"/>
        </w:numPr>
        <w:spacing w:after="0" w:line="240" w:lineRule="auto"/>
      </w:pPr>
      <w:r w:rsidRPr="008844F9">
        <w:t>Mutual respect: Creating supportive partnerships where families feel valued and respected.</w:t>
      </w:r>
    </w:p>
    <w:p w14:paraId="32F9A526" w14:textId="31DC177C" w:rsidR="00764E62" w:rsidRDefault="00732607" w:rsidP="0011247F">
      <w:pPr>
        <w:numPr>
          <w:ilvl w:val="0"/>
          <w:numId w:val="16"/>
        </w:numPr>
        <w:spacing w:after="0" w:line="240" w:lineRule="auto"/>
      </w:pPr>
      <w:r w:rsidRPr="008844F9">
        <w:t>In-person services: Face-to-face interactions help strengthen relationships and maintain family engagement.</w:t>
      </w:r>
    </w:p>
    <w:sectPr w:rsidR="00764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2C79"/>
    <w:multiLevelType w:val="multilevel"/>
    <w:tmpl w:val="A784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9D2D36"/>
    <w:multiLevelType w:val="multilevel"/>
    <w:tmpl w:val="710A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870E4"/>
    <w:multiLevelType w:val="multilevel"/>
    <w:tmpl w:val="670E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A84954"/>
    <w:multiLevelType w:val="hybridMultilevel"/>
    <w:tmpl w:val="1902A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82B1E"/>
    <w:multiLevelType w:val="multilevel"/>
    <w:tmpl w:val="D09EC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16FE2"/>
    <w:multiLevelType w:val="multilevel"/>
    <w:tmpl w:val="1408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6B511F"/>
    <w:multiLevelType w:val="hybridMultilevel"/>
    <w:tmpl w:val="74B4B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80BE9"/>
    <w:multiLevelType w:val="multilevel"/>
    <w:tmpl w:val="38F80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082D7F"/>
    <w:multiLevelType w:val="hybridMultilevel"/>
    <w:tmpl w:val="216C73A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9" w15:restartNumberingAfterBreak="0">
    <w:nsid w:val="505D3469"/>
    <w:multiLevelType w:val="hybridMultilevel"/>
    <w:tmpl w:val="DD129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DD0DDD"/>
    <w:multiLevelType w:val="multilevel"/>
    <w:tmpl w:val="17462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AD74C8"/>
    <w:multiLevelType w:val="hybridMultilevel"/>
    <w:tmpl w:val="68563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2C43FF"/>
    <w:multiLevelType w:val="multilevel"/>
    <w:tmpl w:val="C2BA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765C8"/>
    <w:multiLevelType w:val="multilevel"/>
    <w:tmpl w:val="D7124A6C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7E5A82"/>
    <w:multiLevelType w:val="multilevel"/>
    <w:tmpl w:val="CBAC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C114AA"/>
    <w:multiLevelType w:val="multilevel"/>
    <w:tmpl w:val="0532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88E3627"/>
    <w:multiLevelType w:val="multilevel"/>
    <w:tmpl w:val="53CA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59541">
    <w:abstractNumId w:val="8"/>
  </w:num>
  <w:num w:numId="2" w16cid:durableId="67580180">
    <w:abstractNumId w:val="13"/>
  </w:num>
  <w:num w:numId="3" w16cid:durableId="234434703">
    <w:abstractNumId w:val="7"/>
  </w:num>
  <w:num w:numId="4" w16cid:durableId="1314480865">
    <w:abstractNumId w:val="10"/>
  </w:num>
  <w:num w:numId="5" w16cid:durableId="712923962">
    <w:abstractNumId w:val="12"/>
  </w:num>
  <w:num w:numId="6" w16cid:durableId="572738079">
    <w:abstractNumId w:val="4"/>
  </w:num>
  <w:num w:numId="7" w16cid:durableId="2101674377">
    <w:abstractNumId w:val="0"/>
  </w:num>
  <w:num w:numId="8" w16cid:durableId="1687827044">
    <w:abstractNumId w:val="2"/>
  </w:num>
  <w:num w:numId="9" w16cid:durableId="271086354">
    <w:abstractNumId w:val="15"/>
  </w:num>
  <w:num w:numId="10" w16cid:durableId="1854413726">
    <w:abstractNumId w:val="6"/>
  </w:num>
  <w:num w:numId="11" w16cid:durableId="1105154944">
    <w:abstractNumId w:val="3"/>
  </w:num>
  <w:num w:numId="12" w16cid:durableId="384646806">
    <w:abstractNumId w:val="9"/>
  </w:num>
  <w:num w:numId="13" w16cid:durableId="1589851399">
    <w:abstractNumId w:val="14"/>
  </w:num>
  <w:num w:numId="14" w16cid:durableId="1915042840">
    <w:abstractNumId w:val="16"/>
  </w:num>
  <w:num w:numId="15" w16cid:durableId="1182011602">
    <w:abstractNumId w:val="5"/>
  </w:num>
  <w:num w:numId="16" w16cid:durableId="395664700">
    <w:abstractNumId w:val="1"/>
  </w:num>
  <w:num w:numId="17" w16cid:durableId="41633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62"/>
    <w:rsid w:val="000B4085"/>
    <w:rsid w:val="0011247F"/>
    <w:rsid w:val="00132816"/>
    <w:rsid w:val="001D3D8A"/>
    <w:rsid w:val="001D62B7"/>
    <w:rsid w:val="00287C06"/>
    <w:rsid w:val="002D4EA1"/>
    <w:rsid w:val="002E7B7A"/>
    <w:rsid w:val="00322843"/>
    <w:rsid w:val="00352B27"/>
    <w:rsid w:val="00377C1B"/>
    <w:rsid w:val="00467DAE"/>
    <w:rsid w:val="00473D09"/>
    <w:rsid w:val="004B7011"/>
    <w:rsid w:val="004D62A6"/>
    <w:rsid w:val="0056735B"/>
    <w:rsid w:val="005F4274"/>
    <w:rsid w:val="00633234"/>
    <w:rsid w:val="006D7676"/>
    <w:rsid w:val="00712655"/>
    <w:rsid w:val="00732607"/>
    <w:rsid w:val="00752DA1"/>
    <w:rsid w:val="00764E62"/>
    <w:rsid w:val="007B70A6"/>
    <w:rsid w:val="008442B6"/>
    <w:rsid w:val="008533C9"/>
    <w:rsid w:val="008844F9"/>
    <w:rsid w:val="008C3D22"/>
    <w:rsid w:val="008D2249"/>
    <w:rsid w:val="00912DB4"/>
    <w:rsid w:val="00914995"/>
    <w:rsid w:val="0093545D"/>
    <w:rsid w:val="00A32448"/>
    <w:rsid w:val="00AE13F8"/>
    <w:rsid w:val="00B70DB7"/>
    <w:rsid w:val="00B971D3"/>
    <w:rsid w:val="00C372C4"/>
    <w:rsid w:val="00C46058"/>
    <w:rsid w:val="00CD7B1C"/>
    <w:rsid w:val="00D0683A"/>
    <w:rsid w:val="00D27F3B"/>
    <w:rsid w:val="00DF3899"/>
    <w:rsid w:val="00F55965"/>
    <w:rsid w:val="00F7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0983D"/>
  <w15:chartTrackingRefBased/>
  <w15:docId w15:val="{E5D0D7DF-9114-4ADF-AF1C-F82F7DAC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E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E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E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E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E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E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E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E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E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E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E6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6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673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73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442B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DC0FF-1F6B-44CA-9312-BE0627E1C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Roach, Kate</dc:creator>
  <cp:keywords/>
  <dc:description/>
  <cp:lastModifiedBy>Parenti, Janet</cp:lastModifiedBy>
  <cp:revision>2</cp:revision>
  <dcterms:created xsi:type="dcterms:W3CDTF">2026-10-28T16:32:00Z</dcterms:created>
  <dcterms:modified xsi:type="dcterms:W3CDTF">2026-10-28T16:32:00Z</dcterms:modified>
</cp:coreProperties>
</file>